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C6" w:rsidRPr="003403C6" w:rsidRDefault="003403C6" w:rsidP="0034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403C6" w:rsidRPr="003403C6" w:rsidRDefault="003403C6" w:rsidP="0034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3403C6" w:rsidRPr="003403C6" w:rsidRDefault="003403C6" w:rsidP="0034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3403C6" w:rsidRPr="003403C6" w:rsidRDefault="003403C6" w:rsidP="0034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3C6" w:rsidRPr="003403C6" w:rsidRDefault="003403C6" w:rsidP="0034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403C6" w:rsidRPr="005D7A63" w:rsidRDefault="003403C6" w:rsidP="00340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403C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AF7686">
        <w:rPr>
          <w:rFonts w:ascii="Times New Roman" w:eastAsia="Calibri" w:hAnsi="Times New Roman" w:cs="Times New Roman"/>
          <w:b/>
          <w:sz w:val="28"/>
          <w:szCs w:val="28"/>
        </w:rPr>
        <w:t>19.08</w:t>
      </w:r>
      <w:r w:rsidRPr="003403C6">
        <w:rPr>
          <w:rFonts w:ascii="Times New Roman" w:eastAsia="Calibri" w:hAnsi="Times New Roman" w:cs="Times New Roman"/>
          <w:b/>
          <w:sz w:val="28"/>
          <w:szCs w:val="28"/>
        </w:rPr>
        <w:t xml:space="preserve">.2025 № </w:t>
      </w:r>
      <w:r w:rsidR="00AF7686">
        <w:rPr>
          <w:rFonts w:ascii="Times New Roman" w:eastAsia="Calibri" w:hAnsi="Times New Roman" w:cs="Times New Roman"/>
          <w:b/>
          <w:sz w:val="28"/>
          <w:szCs w:val="28"/>
        </w:rPr>
        <w:t>511</w:t>
      </w:r>
      <w:r w:rsidR="005D7A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</w:p>
    <w:p w:rsidR="00EB62AF" w:rsidRDefault="00EB62AF" w:rsidP="00340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48" w:rsidRPr="00655047" w:rsidRDefault="00A84465" w:rsidP="000743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 xml:space="preserve">О реорганизации </w:t>
      </w:r>
      <w:r w:rsidR="00074348" w:rsidRPr="00655047">
        <w:rPr>
          <w:rFonts w:ascii="Times New Roman" w:hAnsi="Times New Roman" w:cs="Times New Roman"/>
          <w:color w:val="000000"/>
          <w:sz w:val="27"/>
          <w:szCs w:val="27"/>
        </w:rPr>
        <w:t>Муниципально</w:t>
      </w:r>
      <w:r w:rsidR="00074348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="00074348"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74348">
        <w:rPr>
          <w:rFonts w:ascii="Times New Roman" w:hAnsi="Times New Roman" w:cs="Times New Roman"/>
          <w:color w:val="000000"/>
          <w:sz w:val="27"/>
          <w:szCs w:val="27"/>
        </w:rPr>
        <w:t>казенного</w:t>
      </w:r>
      <w:r w:rsidR="00074348"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</w:t>
      </w:r>
      <w:r w:rsidR="00074348">
        <w:rPr>
          <w:rFonts w:ascii="Times New Roman" w:hAnsi="Times New Roman" w:cs="Times New Roman"/>
          <w:color w:val="000000"/>
          <w:sz w:val="27"/>
          <w:szCs w:val="27"/>
        </w:rPr>
        <w:t>я</w:t>
      </w:r>
    </w:p>
    <w:p w:rsidR="00074348" w:rsidRDefault="00074348" w:rsidP="000743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5047">
        <w:rPr>
          <w:rFonts w:ascii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Жилищно-коммунальное хозяйство Барвихинское</w:t>
      </w:r>
      <w:r w:rsidRPr="00655047"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074348" w:rsidRPr="00074348" w:rsidRDefault="00074348" w:rsidP="000743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в форме присоединения к </w:t>
      </w:r>
      <w:r>
        <w:rPr>
          <w:rFonts w:ascii="Times New Roman" w:hAnsi="Times New Roman" w:cs="Times New Roman"/>
          <w:sz w:val="27"/>
          <w:szCs w:val="27"/>
        </w:rPr>
        <w:t>нему</w:t>
      </w:r>
    </w:p>
    <w:p w:rsidR="00126096" w:rsidRPr="00655047" w:rsidRDefault="00C41532" w:rsidP="000743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="00BA2F2E" w:rsidRPr="00655047">
        <w:rPr>
          <w:rFonts w:ascii="Times New Roman" w:hAnsi="Times New Roman" w:cs="Times New Roman"/>
          <w:color w:val="000000"/>
          <w:sz w:val="27"/>
          <w:szCs w:val="27"/>
        </w:rPr>
        <w:t xml:space="preserve">униципального бюджетного учреждения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-</w:t>
      </w:r>
    </w:p>
    <w:p w:rsidR="00A84465" w:rsidRPr="0018097A" w:rsidRDefault="00C41532" w:rsidP="00074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Специализированная служба</w:t>
      </w:r>
      <w:r w:rsidR="008F1C51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Успенское</w:t>
      </w:r>
      <w:r w:rsidR="008F1C51">
        <w:rPr>
          <w:rFonts w:ascii="Times New Roman" w:eastAsia="Calibri" w:hAnsi="Times New Roman" w:cs="Times New Roman"/>
          <w:color w:val="000000"/>
          <w:sz w:val="27"/>
          <w:szCs w:val="27"/>
        </w:rPr>
        <w:t>»</w:t>
      </w:r>
    </w:p>
    <w:p w:rsidR="000F2FBF" w:rsidRDefault="000F2FBF" w:rsidP="00A84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348" w:rsidRPr="0018097A" w:rsidRDefault="00074348" w:rsidP="00A84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C27" w:rsidRPr="00655047" w:rsidRDefault="00A84465" w:rsidP="00643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8B0C27" w:rsidRPr="00655047">
        <w:rPr>
          <w:rFonts w:ascii="Times New Roman" w:hAnsi="Times New Roman" w:cs="Times New Roman"/>
          <w:sz w:val="27"/>
          <w:szCs w:val="27"/>
        </w:rPr>
        <w:t xml:space="preserve">от 12.01.1996 № 7-ФЗ «О некоммерческих организациях», </w:t>
      </w:r>
      <w:r w:rsidR="00BA2F2E" w:rsidRPr="00655047">
        <w:rPr>
          <w:rFonts w:ascii="Times New Roman" w:hAnsi="Times New Roman" w:cs="Times New Roman"/>
          <w:sz w:val="27"/>
          <w:szCs w:val="27"/>
        </w:rPr>
        <w:t>от 08.08.2001 № 129-ФЗ «О государственной регистрации юридических лиц и индивидуальных предпринимателей»</w:t>
      </w:r>
      <w:r w:rsidR="008B0C27" w:rsidRPr="00655047">
        <w:rPr>
          <w:rFonts w:ascii="Times New Roman" w:hAnsi="Times New Roman" w:cs="Times New Roman"/>
          <w:sz w:val="27"/>
          <w:szCs w:val="27"/>
        </w:rPr>
        <w:t>,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701982" w:rsidRPr="00655047">
        <w:rPr>
          <w:rFonts w:ascii="Times New Roman" w:hAnsi="Times New Roman" w:cs="Times New Roman"/>
          <w:sz w:val="27"/>
          <w:szCs w:val="27"/>
        </w:rPr>
        <w:t>руководствуясь Порядком принятия решения о создании, реорганизации, изменении типа и ликвидации муниципальных учреждений Одинцовского городского округа Московской области</w:t>
      </w:r>
      <w:r w:rsidR="00A17112" w:rsidRPr="00655047">
        <w:rPr>
          <w:rFonts w:ascii="Times New Roman" w:hAnsi="Times New Roman" w:cs="Times New Roman"/>
          <w:sz w:val="27"/>
          <w:szCs w:val="27"/>
        </w:rPr>
        <w:t>, утвержденны</w:t>
      </w:r>
      <w:r w:rsidR="00701982" w:rsidRPr="00655047">
        <w:rPr>
          <w:rFonts w:ascii="Times New Roman" w:hAnsi="Times New Roman" w:cs="Times New Roman"/>
          <w:sz w:val="27"/>
          <w:szCs w:val="27"/>
        </w:rPr>
        <w:t>м Постановлением А</w:t>
      </w:r>
      <w:r w:rsidR="00364ECE" w:rsidRPr="00655047">
        <w:rPr>
          <w:rFonts w:ascii="Times New Roman" w:hAnsi="Times New Roman" w:cs="Times New Roman"/>
          <w:sz w:val="27"/>
          <w:szCs w:val="27"/>
        </w:rPr>
        <w:t>дминистрации Одинцовского городского округа Московской области от 13.10.2021 № 3700,</w:t>
      </w:r>
      <w:r w:rsidR="000F2FBF" w:rsidRPr="00655047">
        <w:rPr>
          <w:rFonts w:ascii="Times New Roman" w:hAnsi="Times New Roman" w:cs="Times New Roman"/>
          <w:sz w:val="27"/>
          <w:szCs w:val="27"/>
        </w:rPr>
        <w:t xml:space="preserve"> в</w:t>
      </w:r>
      <w:r w:rsidR="00BA2F2E" w:rsidRPr="00655047">
        <w:rPr>
          <w:rFonts w:ascii="Times New Roman" w:hAnsi="Times New Roman" w:cs="Times New Roman"/>
          <w:sz w:val="27"/>
          <w:szCs w:val="27"/>
        </w:rPr>
        <w:t xml:space="preserve"> целях оптимизации и повышения эффективности деятельности муниципальных учреждений</w:t>
      </w:r>
      <w:r w:rsidR="000F2FBF" w:rsidRPr="00655047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 сферы благоустройства,</w:t>
      </w:r>
    </w:p>
    <w:p w:rsidR="008B0C27" w:rsidRPr="00655047" w:rsidRDefault="008B0C27" w:rsidP="0064363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0C27" w:rsidRPr="00655047" w:rsidRDefault="008B0C27" w:rsidP="006436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B0C27" w:rsidRPr="00655047" w:rsidRDefault="008B0C27" w:rsidP="00643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1817" w:rsidRPr="00655047" w:rsidRDefault="00381817" w:rsidP="00C415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4642D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8B0C2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Реорганизовать 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>с сохранением наименования Муниципальное казенное учреждение</w:t>
      </w:r>
      <w:r w:rsidR="00C8065E" w:rsidRPr="00C806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«Жилищно-коммунальное хозяйство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Барвихинское</w:t>
      </w:r>
      <w:r w:rsidR="00C8065E" w:rsidRPr="00C806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C8065E" w:rsidRPr="00C8065E">
        <w:rPr>
          <w:rFonts w:ascii="Times New Roman" w:hAnsi="Times New Roman" w:cs="Times New Roman"/>
          <w:color w:val="000000" w:themeColor="text1"/>
          <w:sz w:val="27"/>
          <w:szCs w:val="27"/>
        </w:rPr>
        <w:t>ОГРН: 1155032007910, ИНН 5032210962 (далее - МКУ «ЖКХ Барвихинское»)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 форме присоединения к нему </w:t>
      </w:r>
      <w:r w:rsidR="00C41532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017D9D" w:rsidRPr="00017D9D">
        <w:rPr>
          <w:rFonts w:ascii="Times New Roman" w:hAnsi="Times New Roman" w:cs="Times New Roman"/>
          <w:color w:val="000000" w:themeColor="text1"/>
          <w:sz w:val="27"/>
          <w:szCs w:val="27"/>
        </w:rPr>
        <w:t>уници</w:t>
      </w:r>
      <w:r w:rsidR="00017D9D">
        <w:rPr>
          <w:rFonts w:ascii="Times New Roman" w:hAnsi="Times New Roman" w:cs="Times New Roman"/>
          <w:color w:val="000000" w:themeColor="text1"/>
          <w:sz w:val="27"/>
          <w:szCs w:val="27"/>
        </w:rPr>
        <w:t>пально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="00017D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="00017D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учреждени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C415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r w:rsidR="00C4153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Специализированная служба «Успенское» </w:t>
      </w:r>
      <w:r w:rsidR="00264003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ОГРН: </w:t>
      </w:r>
      <w:r w:rsidR="00C4153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112503209695</w:t>
      </w:r>
      <w:r w:rsidR="00A609B8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A609B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</w:t>
      </w:r>
      <w:r w:rsidR="000F2FBF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ИНН </w:t>
      </w:r>
      <w:r w:rsidR="00C4153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5032258347</w:t>
      </w:r>
      <w:r w:rsidR="00A609B8" w:rsidRPr="0065504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A609B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(далее - МБУ </w:t>
      </w:r>
      <w:r w:rsidR="00C415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A609B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C41532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A609B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»)</w:t>
      </w:r>
      <w:r w:rsidR="00C806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5B65A7" w:rsidRPr="00655047" w:rsidRDefault="00381817" w:rsidP="006436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r w:rsidR="005B65A7" w:rsidRPr="00655047">
        <w:rPr>
          <w:rFonts w:ascii="Times New Roman" w:hAnsi="Times New Roman" w:cs="Times New Roman"/>
          <w:sz w:val="27"/>
          <w:szCs w:val="27"/>
        </w:rPr>
        <w:t>Установить:</w:t>
      </w:r>
    </w:p>
    <w:p w:rsidR="00C251DD" w:rsidRPr="00655047" w:rsidRDefault="004642D8" w:rsidP="006436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1) 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E33507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E33507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5B65A7" w:rsidRPr="00655047">
        <w:rPr>
          <w:rFonts w:ascii="Times New Roman" w:hAnsi="Times New Roman" w:cs="Times New Roman"/>
          <w:sz w:val="27"/>
          <w:szCs w:val="27"/>
        </w:rPr>
        <w:t xml:space="preserve"> является правопреемником </w:t>
      </w:r>
      <w:r w:rsidR="00C8065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E335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E33507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5B65A7" w:rsidRPr="00655047">
        <w:rPr>
          <w:rFonts w:ascii="Times New Roman" w:hAnsi="Times New Roman" w:cs="Times New Roman"/>
          <w:sz w:val="27"/>
          <w:szCs w:val="27"/>
        </w:rPr>
        <w:t xml:space="preserve"> в соответствии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с передаточным актом;</w:t>
      </w:r>
    </w:p>
    <w:p w:rsidR="0037167D" w:rsidRPr="00655047" w:rsidRDefault="0037167D" w:rsidP="003716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2)</w:t>
      </w:r>
      <w:r w:rsidR="004642D8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364ECE" w:rsidRPr="00655047">
        <w:rPr>
          <w:rFonts w:ascii="Times New Roman" w:hAnsi="Times New Roman" w:cs="Times New Roman"/>
          <w:sz w:val="27"/>
          <w:szCs w:val="27"/>
        </w:rPr>
        <w:t>п</w:t>
      </w:r>
      <w:r w:rsidR="007A5943" w:rsidRPr="00655047">
        <w:rPr>
          <w:rFonts w:ascii="Times New Roman" w:hAnsi="Times New Roman" w:cs="Times New Roman"/>
          <w:sz w:val="27"/>
          <w:szCs w:val="27"/>
        </w:rPr>
        <w:t xml:space="preserve">редельную штатную численность 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E33507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E33507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E33507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7A5943" w:rsidRPr="00655047">
        <w:rPr>
          <w:rFonts w:ascii="Times New Roman" w:hAnsi="Times New Roman" w:cs="Times New Roman"/>
          <w:sz w:val="27"/>
          <w:szCs w:val="27"/>
        </w:rPr>
        <w:t xml:space="preserve"> после реорганизации в количестве </w:t>
      </w:r>
      <w:r w:rsidR="00E33507">
        <w:rPr>
          <w:rFonts w:ascii="Times New Roman" w:hAnsi="Times New Roman" w:cs="Times New Roman"/>
          <w:sz w:val="27"/>
          <w:szCs w:val="27"/>
        </w:rPr>
        <w:t>329</w:t>
      </w:r>
      <w:r w:rsidR="00017D9D">
        <w:rPr>
          <w:rFonts w:ascii="Times New Roman" w:hAnsi="Times New Roman" w:cs="Times New Roman"/>
          <w:sz w:val="27"/>
          <w:szCs w:val="27"/>
        </w:rPr>
        <w:t>,0</w:t>
      </w:r>
      <w:r w:rsidR="005018C0">
        <w:rPr>
          <w:rFonts w:ascii="Times New Roman" w:hAnsi="Times New Roman" w:cs="Times New Roman"/>
          <w:sz w:val="27"/>
          <w:szCs w:val="27"/>
        </w:rPr>
        <w:t xml:space="preserve"> штатных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единиц;</w:t>
      </w:r>
      <w:r w:rsidR="007A5943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520F" w:rsidRDefault="00DA520F" w:rsidP="007A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7627" w:rsidRDefault="00C251DD" w:rsidP="007A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3</w:t>
      </w:r>
      <w:r w:rsidR="00D04B47" w:rsidRPr="00655047">
        <w:rPr>
          <w:rFonts w:ascii="Times New Roman" w:hAnsi="Times New Roman" w:cs="Times New Roman"/>
          <w:sz w:val="27"/>
          <w:szCs w:val="27"/>
        </w:rPr>
        <w:t>)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997627">
        <w:rPr>
          <w:rFonts w:ascii="Times New Roman" w:hAnsi="Times New Roman" w:cs="Times New Roman"/>
          <w:sz w:val="27"/>
          <w:szCs w:val="27"/>
        </w:rPr>
        <w:t xml:space="preserve">учредителем </w:t>
      </w:r>
      <w:r w:rsidR="00DA520F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DA520F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DA520F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DA520F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DA520F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DA520F">
        <w:rPr>
          <w:rFonts w:ascii="Times New Roman" w:hAnsi="Times New Roman" w:cs="Times New Roman"/>
          <w:sz w:val="27"/>
          <w:szCs w:val="27"/>
        </w:rPr>
        <w:t xml:space="preserve"> является М</w:t>
      </w:r>
      <w:r w:rsidR="00997627">
        <w:rPr>
          <w:rFonts w:ascii="Times New Roman" w:hAnsi="Times New Roman" w:cs="Times New Roman"/>
          <w:sz w:val="27"/>
          <w:szCs w:val="27"/>
        </w:rPr>
        <w:t>униципальное образование «Одинцовский городской округ Московской области»</w:t>
      </w:r>
      <w:r w:rsidR="00DA520F">
        <w:rPr>
          <w:rFonts w:ascii="Times New Roman" w:hAnsi="Times New Roman" w:cs="Times New Roman"/>
          <w:sz w:val="27"/>
          <w:szCs w:val="27"/>
        </w:rPr>
        <w:t xml:space="preserve"> </w:t>
      </w:r>
      <w:r w:rsidR="00B4210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A520F">
        <w:rPr>
          <w:rFonts w:ascii="Times New Roman" w:hAnsi="Times New Roman" w:cs="Times New Roman"/>
          <w:sz w:val="27"/>
          <w:szCs w:val="27"/>
        </w:rPr>
        <w:t>(далее – учредитель)</w:t>
      </w:r>
      <w:r w:rsidR="00997627">
        <w:rPr>
          <w:rFonts w:ascii="Times New Roman" w:hAnsi="Times New Roman" w:cs="Times New Roman"/>
          <w:sz w:val="27"/>
          <w:szCs w:val="27"/>
        </w:rPr>
        <w:t xml:space="preserve">. Функции и полномочия учредителя от имени </w:t>
      </w:r>
      <w:r w:rsidR="00DA520F" w:rsidRPr="00DA520F">
        <w:rPr>
          <w:rFonts w:ascii="Times New Roman" w:hAnsi="Times New Roman" w:cs="Times New Roman"/>
          <w:sz w:val="27"/>
          <w:szCs w:val="27"/>
        </w:rPr>
        <w:t>Муниципально</w:t>
      </w:r>
      <w:r w:rsidR="00DA520F">
        <w:rPr>
          <w:rFonts w:ascii="Times New Roman" w:hAnsi="Times New Roman" w:cs="Times New Roman"/>
          <w:sz w:val="27"/>
          <w:szCs w:val="27"/>
        </w:rPr>
        <w:t>го</w:t>
      </w:r>
      <w:r w:rsidR="00DA520F" w:rsidRPr="00DA520F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DA520F">
        <w:rPr>
          <w:rFonts w:ascii="Times New Roman" w:hAnsi="Times New Roman" w:cs="Times New Roman"/>
          <w:sz w:val="27"/>
          <w:szCs w:val="27"/>
        </w:rPr>
        <w:t>я</w:t>
      </w:r>
      <w:r w:rsidR="00DA520F" w:rsidRPr="00DA520F">
        <w:rPr>
          <w:rFonts w:ascii="Times New Roman" w:hAnsi="Times New Roman" w:cs="Times New Roman"/>
          <w:sz w:val="27"/>
          <w:szCs w:val="27"/>
        </w:rPr>
        <w:t xml:space="preserve"> «Одинцовский городской округ Московской области» </w:t>
      </w:r>
      <w:r w:rsidR="00997627">
        <w:rPr>
          <w:rFonts w:ascii="Times New Roman" w:hAnsi="Times New Roman" w:cs="Times New Roman"/>
          <w:sz w:val="27"/>
          <w:szCs w:val="27"/>
        </w:rPr>
        <w:t xml:space="preserve"> осуществляет Администрация Одинцовского городского округа </w:t>
      </w:r>
      <w:r w:rsidR="00B42109">
        <w:rPr>
          <w:rFonts w:ascii="Times New Roman" w:hAnsi="Times New Roman" w:cs="Times New Roman"/>
          <w:sz w:val="27"/>
          <w:szCs w:val="27"/>
        </w:rPr>
        <w:t>Московской области</w:t>
      </w:r>
      <w:r w:rsidR="00DA520F">
        <w:rPr>
          <w:rFonts w:ascii="Times New Roman" w:hAnsi="Times New Roman" w:cs="Times New Roman"/>
          <w:sz w:val="27"/>
          <w:szCs w:val="27"/>
        </w:rPr>
        <w:t>.</w:t>
      </w:r>
    </w:p>
    <w:p w:rsidR="007A5943" w:rsidRPr="00655047" w:rsidRDefault="00997627" w:rsidP="007A5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3. О</w:t>
      </w:r>
      <w:r w:rsidR="007A5943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сновные цели деятельности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7A5943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после реорганизации: обеспечение реализации комплекса мероприятий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 по благоустройству</w:t>
      </w:r>
      <w:r w:rsidR="007A5943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выполнение работ, оказание услуг </w:t>
      </w:r>
      <w:r w:rsidR="007A5943" w:rsidRPr="0065504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сфере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направленн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обеспечение и повышение комфортности условий проживания граждан, 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развитие объектов благоустройства и элементов благоустройства, 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поддержани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улучшени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санитарного и эстетического состояния, содержани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территорий населенных пунктов и расположенных на таких территориях объектов</w:t>
      </w:r>
      <w:r w:rsidR="007A5943" w:rsidRPr="006550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A5943" w:rsidRPr="00655047">
        <w:rPr>
          <w:rFonts w:ascii="Times New Roman" w:eastAsia="Times New Roman" w:hAnsi="Times New Roman" w:cs="Times New Roman"/>
          <w:sz w:val="27"/>
          <w:szCs w:val="27"/>
          <w:lang w:eastAsia="ru-RU"/>
        </w:rPr>
        <w:t>и элементов благоустройства, в том числе территорий общего пользования, земельных участков, зданий, строений, сооружений, прилегающих территорий.</w:t>
      </w:r>
    </w:p>
    <w:p w:rsidR="00D04B47" w:rsidRPr="00655047" w:rsidRDefault="00997627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381BF3" w:rsidRPr="00655047">
        <w:rPr>
          <w:rFonts w:ascii="Times New Roman" w:hAnsi="Times New Roman" w:cs="Times New Roman"/>
          <w:sz w:val="27"/>
          <w:szCs w:val="27"/>
        </w:rPr>
        <w:t>Уполномоченным з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аявителем при подаче уведомления в </w:t>
      </w:r>
      <w:r w:rsidR="00236695" w:rsidRPr="00655047">
        <w:rPr>
          <w:rFonts w:ascii="Times New Roman" w:hAnsi="Times New Roman" w:cs="Times New Roman"/>
          <w:sz w:val="27"/>
          <w:szCs w:val="27"/>
        </w:rPr>
        <w:t xml:space="preserve">налоговый 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орган, осуществляющий регистрацию юридических лиц, о начале процедуры реорганизации, а также для публикации в средствах массовой информации уведомления о реорганизации назначить директора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10F0A">
        <w:rPr>
          <w:rFonts w:ascii="Times New Roman" w:hAnsi="Times New Roman" w:cs="Times New Roman"/>
          <w:color w:val="000000"/>
          <w:sz w:val="27"/>
          <w:szCs w:val="27"/>
        </w:rPr>
        <w:t>Вихера Максима Евгеньевича</w:t>
      </w:r>
      <w:r w:rsidR="009F4DFA" w:rsidRPr="00655047">
        <w:rPr>
          <w:rFonts w:ascii="Times New Roman" w:hAnsi="Times New Roman" w:cs="Times New Roman"/>
          <w:sz w:val="27"/>
          <w:szCs w:val="27"/>
        </w:rPr>
        <w:t>.</w:t>
      </w:r>
    </w:p>
    <w:p w:rsidR="00D04B47" w:rsidRPr="00655047" w:rsidRDefault="00997627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A609B8" w:rsidRPr="00655047">
        <w:rPr>
          <w:rFonts w:ascii="Times New Roman" w:hAnsi="Times New Roman" w:cs="Times New Roman"/>
          <w:sz w:val="27"/>
          <w:szCs w:val="27"/>
        </w:rPr>
        <w:t>(</w:t>
      </w:r>
      <w:r w:rsidR="0018097A">
        <w:rPr>
          <w:rFonts w:ascii="Times New Roman" w:hAnsi="Times New Roman" w:cs="Times New Roman"/>
          <w:sz w:val="27"/>
          <w:szCs w:val="27"/>
        </w:rPr>
        <w:t>Улитин</w:t>
      </w:r>
      <w:r w:rsidR="00310F0A">
        <w:rPr>
          <w:rFonts w:ascii="Times New Roman" w:hAnsi="Times New Roman" w:cs="Times New Roman"/>
          <w:sz w:val="27"/>
          <w:szCs w:val="27"/>
        </w:rPr>
        <w:t xml:space="preserve"> С.Ю.</w:t>
      </w:r>
      <w:r w:rsidR="00A609B8" w:rsidRPr="00655047">
        <w:rPr>
          <w:rFonts w:ascii="Times New Roman" w:hAnsi="Times New Roman" w:cs="Times New Roman"/>
          <w:sz w:val="27"/>
          <w:szCs w:val="27"/>
        </w:rPr>
        <w:t>)</w:t>
      </w:r>
      <w:r w:rsidR="00126096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и директору </w:t>
      </w:r>
      <w:r w:rsidR="00DA520F">
        <w:rPr>
          <w:rFonts w:ascii="Times New Roman" w:hAnsi="Times New Roman" w:cs="Times New Roman"/>
          <w:sz w:val="27"/>
          <w:szCs w:val="27"/>
        </w:rPr>
        <w:t xml:space="preserve">  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10F0A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A609B8" w:rsidRPr="00655047">
        <w:rPr>
          <w:rFonts w:ascii="Times New Roman" w:hAnsi="Times New Roman" w:cs="Times New Roman"/>
          <w:sz w:val="27"/>
          <w:szCs w:val="27"/>
        </w:rPr>
        <w:t>(</w:t>
      </w:r>
      <w:r w:rsidR="0018097A">
        <w:rPr>
          <w:rFonts w:ascii="Times New Roman" w:hAnsi="Times New Roman" w:cs="Times New Roman"/>
          <w:color w:val="000000"/>
          <w:sz w:val="27"/>
          <w:szCs w:val="27"/>
        </w:rPr>
        <w:t>Вихер</w:t>
      </w:r>
      <w:r w:rsidR="00310F0A">
        <w:rPr>
          <w:rFonts w:ascii="Times New Roman" w:hAnsi="Times New Roman" w:cs="Times New Roman"/>
          <w:color w:val="000000"/>
          <w:sz w:val="27"/>
          <w:szCs w:val="27"/>
        </w:rPr>
        <w:t xml:space="preserve"> М.Е.</w:t>
      </w:r>
      <w:r w:rsidR="00A609B8" w:rsidRPr="00655047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="009F4DFA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C251DD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произвести все необходимые юридически значимые действия</w:t>
      </w:r>
      <w:r w:rsidR="0009349A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порядке и сроки, установленные действующим законодательством Российской Федерации,</w:t>
      </w:r>
      <w:r w:rsidR="00C251DD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согласно </w:t>
      </w:r>
      <w:r w:rsidR="00D04B47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прилагаемому </w:t>
      </w:r>
      <w:r w:rsidR="00C251DD" w:rsidRPr="006550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Плану мероприятий по реорганизации</w:t>
      </w:r>
      <w:r w:rsidR="00DA520F">
        <w:rPr>
          <w:rFonts w:ascii="Times New Roman" w:hAnsi="Times New Roman" w:cs="Times New Roman"/>
          <w:sz w:val="27"/>
          <w:szCs w:val="27"/>
        </w:rPr>
        <w:t>.</w:t>
      </w:r>
    </w:p>
    <w:p w:rsidR="00361DBA" w:rsidRPr="00655047" w:rsidRDefault="00997627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. Внести изменения в </w:t>
      </w:r>
      <w:r w:rsidR="00310F0A">
        <w:rPr>
          <w:rFonts w:ascii="Times New Roman" w:hAnsi="Times New Roman" w:cs="Times New Roman"/>
          <w:sz w:val="27"/>
          <w:szCs w:val="27"/>
        </w:rPr>
        <w:t xml:space="preserve">бюджетную смету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на 202</w:t>
      </w:r>
      <w:r w:rsidR="00FA1206">
        <w:rPr>
          <w:rFonts w:ascii="Times New Roman" w:hAnsi="Times New Roman" w:cs="Times New Roman"/>
          <w:sz w:val="27"/>
          <w:szCs w:val="27"/>
        </w:rPr>
        <w:t>5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год с учетом реорганизации, прекращени</w:t>
      </w:r>
      <w:r w:rsidR="00701982" w:rsidRPr="00655047">
        <w:rPr>
          <w:rFonts w:ascii="Times New Roman" w:hAnsi="Times New Roman" w:cs="Times New Roman"/>
          <w:sz w:val="27"/>
          <w:szCs w:val="27"/>
        </w:rPr>
        <w:t>я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действия муниципального задания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на </w:t>
      </w:r>
      <w:r w:rsidR="00361DBA" w:rsidRPr="00655047">
        <w:rPr>
          <w:rFonts w:ascii="Times New Roman" w:hAnsi="Times New Roman" w:cs="Times New Roman"/>
          <w:sz w:val="27"/>
          <w:szCs w:val="27"/>
        </w:rPr>
        <w:t>202</w:t>
      </w:r>
      <w:r w:rsidR="00FA1206">
        <w:rPr>
          <w:rFonts w:ascii="Times New Roman" w:hAnsi="Times New Roman" w:cs="Times New Roman"/>
          <w:sz w:val="27"/>
          <w:szCs w:val="27"/>
        </w:rPr>
        <w:t>5</w:t>
      </w:r>
      <w:r w:rsidR="00361DBA" w:rsidRPr="00655047">
        <w:rPr>
          <w:rFonts w:ascii="Times New Roman" w:hAnsi="Times New Roman" w:cs="Times New Roman"/>
          <w:sz w:val="27"/>
          <w:szCs w:val="27"/>
        </w:rPr>
        <w:t xml:space="preserve"> год, не позднее дня прекращения деятельности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61DBA" w:rsidRPr="00655047">
        <w:rPr>
          <w:rFonts w:ascii="Times New Roman" w:hAnsi="Times New Roman" w:cs="Times New Roman"/>
          <w:sz w:val="27"/>
          <w:szCs w:val="27"/>
        </w:rPr>
        <w:t>.</w:t>
      </w:r>
    </w:p>
    <w:p w:rsidR="00364ECE" w:rsidRPr="00655047" w:rsidRDefault="00997627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361DBA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10F0A" w:rsidRPr="00655047">
        <w:rPr>
          <w:rFonts w:ascii="Times New Roman" w:hAnsi="Times New Roman" w:cs="Times New Roman"/>
          <w:sz w:val="27"/>
          <w:szCs w:val="27"/>
        </w:rPr>
        <w:t xml:space="preserve"> (</w:t>
      </w:r>
      <w:r w:rsidR="0018097A">
        <w:rPr>
          <w:rFonts w:ascii="Times New Roman" w:hAnsi="Times New Roman" w:cs="Times New Roman"/>
          <w:sz w:val="27"/>
          <w:szCs w:val="27"/>
        </w:rPr>
        <w:t>Улитин</w:t>
      </w:r>
      <w:r w:rsidR="00310F0A">
        <w:rPr>
          <w:rFonts w:ascii="Times New Roman" w:hAnsi="Times New Roman" w:cs="Times New Roman"/>
          <w:sz w:val="27"/>
          <w:szCs w:val="27"/>
        </w:rPr>
        <w:t xml:space="preserve"> С.Ю.</w:t>
      </w:r>
      <w:r w:rsidR="00310F0A" w:rsidRPr="00655047">
        <w:rPr>
          <w:rFonts w:ascii="Times New Roman" w:hAnsi="Times New Roman" w:cs="Times New Roman"/>
          <w:sz w:val="27"/>
          <w:szCs w:val="27"/>
        </w:rPr>
        <w:t>)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 подготовить </w:t>
      </w:r>
      <w:r w:rsidR="00361DBA" w:rsidRPr="00655047">
        <w:rPr>
          <w:rFonts w:ascii="Times New Roman" w:hAnsi="Times New Roman" w:cs="Times New Roman"/>
          <w:sz w:val="27"/>
          <w:szCs w:val="27"/>
        </w:rPr>
        <w:t xml:space="preserve">изменения в Устав 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310F0A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361DBA" w:rsidRPr="00655047">
        <w:rPr>
          <w:rFonts w:ascii="Times New Roman" w:hAnsi="Times New Roman" w:cs="Times New Roman"/>
          <w:sz w:val="27"/>
          <w:szCs w:val="27"/>
        </w:rPr>
        <w:t>.</w:t>
      </w:r>
      <w:r w:rsidR="00364ECE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4B47" w:rsidRPr="00655047" w:rsidRDefault="00997627" w:rsidP="00A171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A17112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4300D5">
        <w:rPr>
          <w:rFonts w:ascii="Times New Roman" w:hAnsi="Times New Roman" w:cs="Times New Roman"/>
          <w:sz w:val="27"/>
          <w:szCs w:val="27"/>
        </w:rPr>
        <w:t>Обеспечить завершение реорганизационных мероприятий</w:t>
      </w:r>
      <w:r w:rsidR="0009349A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4300D5" w:rsidRPr="00B42109">
        <w:rPr>
          <w:rFonts w:ascii="Times New Roman" w:hAnsi="Times New Roman" w:cs="Times New Roman"/>
          <w:color w:val="000000" w:themeColor="text1"/>
          <w:sz w:val="27"/>
          <w:szCs w:val="27"/>
        </w:rPr>
        <w:t>учреждений</w:t>
      </w:r>
      <w:r w:rsidR="004300D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указанных в пункте 1 </w:t>
      </w:r>
      <w:r w:rsidR="00B4210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настоящего </w:t>
      </w:r>
      <w:r w:rsidR="004300D5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постановления</w:t>
      </w:r>
      <w:r w:rsidR="00310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300D5">
        <w:rPr>
          <w:rFonts w:ascii="Times New Roman" w:hAnsi="Times New Roman" w:cs="Times New Roman"/>
          <w:sz w:val="27"/>
          <w:szCs w:val="27"/>
        </w:rPr>
        <w:t>в срок</w:t>
      </w:r>
      <w:r w:rsidR="0009349A" w:rsidRPr="00655047">
        <w:rPr>
          <w:rFonts w:ascii="Times New Roman" w:hAnsi="Times New Roman" w:cs="Times New Roman"/>
          <w:sz w:val="27"/>
          <w:szCs w:val="27"/>
        </w:rPr>
        <w:t xml:space="preserve"> до </w:t>
      </w:r>
      <w:r w:rsidR="003929E3">
        <w:rPr>
          <w:rFonts w:ascii="Times New Roman" w:hAnsi="Times New Roman" w:cs="Times New Roman"/>
          <w:sz w:val="27"/>
          <w:szCs w:val="27"/>
        </w:rPr>
        <w:t>31</w:t>
      </w:r>
      <w:r w:rsidR="00A22270">
        <w:rPr>
          <w:rFonts w:ascii="Times New Roman" w:hAnsi="Times New Roman" w:cs="Times New Roman"/>
          <w:sz w:val="27"/>
          <w:szCs w:val="27"/>
        </w:rPr>
        <w:t>.</w:t>
      </w:r>
      <w:r w:rsidR="003929E3">
        <w:rPr>
          <w:rFonts w:ascii="Times New Roman" w:hAnsi="Times New Roman" w:cs="Times New Roman"/>
          <w:sz w:val="27"/>
          <w:szCs w:val="27"/>
        </w:rPr>
        <w:t>1</w:t>
      </w:r>
      <w:r w:rsidR="00AF512C">
        <w:rPr>
          <w:rFonts w:ascii="Times New Roman" w:hAnsi="Times New Roman" w:cs="Times New Roman"/>
          <w:sz w:val="27"/>
          <w:szCs w:val="27"/>
        </w:rPr>
        <w:t>2</w:t>
      </w:r>
      <w:r w:rsidR="00502911" w:rsidRPr="00655047">
        <w:rPr>
          <w:rFonts w:ascii="Times New Roman" w:hAnsi="Times New Roman" w:cs="Times New Roman"/>
          <w:sz w:val="27"/>
          <w:szCs w:val="27"/>
        </w:rPr>
        <w:t>.202</w:t>
      </w:r>
      <w:r w:rsidR="00515199">
        <w:rPr>
          <w:rFonts w:ascii="Times New Roman" w:hAnsi="Times New Roman" w:cs="Times New Roman"/>
          <w:sz w:val="27"/>
          <w:szCs w:val="27"/>
        </w:rPr>
        <w:t>5</w:t>
      </w:r>
      <w:r w:rsidR="0009349A" w:rsidRPr="00655047">
        <w:rPr>
          <w:rFonts w:ascii="Times New Roman" w:hAnsi="Times New Roman" w:cs="Times New Roman"/>
          <w:sz w:val="27"/>
          <w:szCs w:val="27"/>
        </w:rPr>
        <w:t>.</w:t>
      </w:r>
    </w:p>
    <w:p w:rsidR="00701982" w:rsidRPr="00655047" w:rsidRDefault="00997627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701982" w:rsidRPr="00655047">
        <w:rPr>
          <w:rFonts w:ascii="Times New Roman" w:hAnsi="Times New Roman" w:cs="Times New Roman"/>
          <w:sz w:val="27"/>
          <w:szCs w:val="27"/>
        </w:rPr>
        <w:t>. Имущество, закрепленное за</w:t>
      </w:r>
      <w:r w:rsidR="00701982" w:rsidRPr="00655047">
        <w:rPr>
          <w:sz w:val="27"/>
          <w:szCs w:val="27"/>
        </w:rPr>
        <w:t xml:space="preserve"> 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3373C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373C2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 на праве оперативного управления, в том числе недвижимое и особо-ценное движимое имущество передать 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3373C2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У «</w:t>
      </w:r>
      <w:r w:rsidR="003373C2">
        <w:rPr>
          <w:rFonts w:ascii="Times New Roman" w:hAnsi="Times New Roman" w:cs="Times New Roman"/>
          <w:color w:val="000000" w:themeColor="text1"/>
          <w:sz w:val="27"/>
          <w:szCs w:val="27"/>
        </w:rPr>
        <w:t>ЖКХ Барвихинское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, путем </w:t>
      </w:r>
      <w:r w:rsidR="00A17112" w:rsidRPr="00655047">
        <w:rPr>
          <w:rFonts w:ascii="Times New Roman" w:hAnsi="Times New Roman" w:cs="Times New Roman"/>
          <w:sz w:val="27"/>
          <w:szCs w:val="27"/>
        </w:rPr>
        <w:t>оформления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18097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МБУ </w:t>
      </w:r>
      <w:r w:rsidR="003373C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Спецслужба 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373C2">
        <w:rPr>
          <w:rFonts w:ascii="Times New Roman" w:hAnsi="Times New Roman" w:cs="Times New Roman"/>
          <w:color w:val="000000" w:themeColor="text1"/>
          <w:sz w:val="27"/>
          <w:szCs w:val="27"/>
        </w:rPr>
        <w:t>Успенское</w:t>
      </w:r>
      <w:r w:rsidR="003373C2" w:rsidRPr="0065504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A17112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701982" w:rsidRPr="00655047">
        <w:rPr>
          <w:rFonts w:ascii="Times New Roman" w:hAnsi="Times New Roman" w:cs="Times New Roman"/>
          <w:sz w:val="27"/>
          <w:szCs w:val="27"/>
        </w:rPr>
        <w:t xml:space="preserve">и утверждения учредителем передаточного акта. </w:t>
      </w:r>
    </w:p>
    <w:p w:rsidR="00DA520F" w:rsidRPr="00655047" w:rsidRDefault="00997627" w:rsidP="00F06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Администрации Одинцовского городского округа </w:t>
      </w:r>
      <w:r w:rsidR="00EA5459" w:rsidRPr="00655047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  <w:r w:rsidR="00B471E9" w:rsidRPr="00655047">
        <w:rPr>
          <w:rFonts w:ascii="Times New Roman" w:hAnsi="Times New Roman" w:cs="Times New Roman"/>
          <w:sz w:val="27"/>
          <w:szCs w:val="27"/>
        </w:rPr>
        <w:t>(Гинтов Д.В.) внести соответствующие изменения в реестр муниципально</w:t>
      </w:r>
      <w:r w:rsidR="00A85543" w:rsidRPr="00655047">
        <w:rPr>
          <w:rFonts w:ascii="Times New Roman" w:hAnsi="Times New Roman" w:cs="Times New Roman"/>
          <w:sz w:val="27"/>
          <w:szCs w:val="27"/>
        </w:rPr>
        <w:t>го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 </w:t>
      </w:r>
      <w:r w:rsidR="00A85543" w:rsidRPr="00655047">
        <w:rPr>
          <w:rFonts w:ascii="Times New Roman" w:hAnsi="Times New Roman" w:cs="Times New Roman"/>
          <w:sz w:val="27"/>
          <w:szCs w:val="27"/>
        </w:rPr>
        <w:t>имущества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A85543" w:rsidRPr="00655047">
        <w:rPr>
          <w:rFonts w:ascii="Times New Roman" w:hAnsi="Times New Roman" w:cs="Times New Roman"/>
          <w:sz w:val="27"/>
          <w:szCs w:val="27"/>
        </w:rPr>
        <w:t>.</w:t>
      </w:r>
      <w:r w:rsidR="00B471E9" w:rsidRPr="006550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4B47" w:rsidRPr="00655047" w:rsidRDefault="00701982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</w:t>
      </w:r>
      <w:r w:rsidR="00997627">
        <w:rPr>
          <w:rFonts w:ascii="Times New Roman" w:hAnsi="Times New Roman" w:cs="Times New Roman"/>
          <w:sz w:val="27"/>
          <w:szCs w:val="27"/>
        </w:rPr>
        <w:t>1</w:t>
      </w:r>
      <w:r w:rsidR="00D04B47" w:rsidRPr="00655047">
        <w:rPr>
          <w:rFonts w:ascii="Times New Roman" w:hAnsi="Times New Roman" w:cs="Times New Roman"/>
          <w:sz w:val="27"/>
          <w:szCs w:val="27"/>
        </w:rPr>
        <w:t>.</w:t>
      </w:r>
      <w:r w:rsidR="004642D8" w:rsidRPr="00655047">
        <w:rPr>
          <w:rFonts w:ascii="Times New Roman" w:hAnsi="Times New Roman" w:cs="Times New Roman"/>
          <w:sz w:val="27"/>
          <w:szCs w:val="27"/>
        </w:rPr>
        <w:t> 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Опубликовать настоящее </w:t>
      </w:r>
      <w:r w:rsidR="0018097A">
        <w:rPr>
          <w:rFonts w:ascii="Times New Roman" w:hAnsi="Times New Roman" w:cs="Times New Roman"/>
          <w:sz w:val="27"/>
          <w:szCs w:val="27"/>
        </w:rPr>
        <w:t>постановление в официальном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18097A">
        <w:rPr>
          <w:rFonts w:ascii="Times New Roman" w:hAnsi="Times New Roman" w:cs="Times New Roman"/>
          <w:sz w:val="27"/>
          <w:szCs w:val="27"/>
        </w:rPr>
        <w:t>е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 массовой информации </w:t>
      </w:r>
      <w:r w:rsidR="0018097A">
        <w:rPr>
          <w:rFonts w:ascii="Times New Roman" w:hAnsi="Times New Roman" w:cs="Times New Roman"/>
          <w:sz w:val="27"/>
          <w:szCs w:val="27"/>
        </w:rPr>
        <w:t xml:space="preserve">Одинцовского городского округа Московской области </w:t>
      </w:r>
      <w:r w:rsidR="001A0DDA" w:rsidRPr="00655047">
        <w:rPr>
          <w:rFonts w:ascii="Times New Roman" w:hAnsi="Times New Roman" w:cs="Times New Roman"/>
          <w:sz w:val="27"/>
          <w:szCs w:val="27"/>
        </w:rPr>
        <w:t>и</w:t>
      </w:r>
      <w:r w:rsidR="0018097A">
        <w:rPr>
          <w:rFonts w:ascii="Times New Roman" w:hAnsi="Times New Roman" w:cs="Times New Roman"/>
          <w:sz w:val="27"/>
          <w:szCs w:val="27"/>
        </w:rPr>
        <w:t xml:space="preserve"> разместить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 на официальном сайте Одинцовского городского округа Московской области в сети «Интернет».</w:t>
      </w:r>
    </w:p>
    <w:p w:rsidR="00D04B47" w:rsidRPr="00655047" w:rsidRDefault="00115ED1" w:rsidP="00D04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</w:t>
      </w:r>
      <w:r w:rsidR="00997627">
        <w:rPr>
          <w:rFonts w:ascii="Times New Roman" w:hAnsi="Times New Roman" w:cs="Times New Roman"/>
          <w:sz w:val="27"/>
          <w:szCs w:val="27"/>
        </w:rPr>
        <w:t>2</w:t>
      </w:r>
      <w:r w:rsidR="00D04B47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1A0DDA" w:rsidRPr="00655047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подписания.</w:t>
      </w:r>
    </w:p>
    <w:p w:rsidR="003403C6" w:rsidRDefault="00115ED1" w:rsidP="00340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1</w:t>
      </w:r>
      <w:r w:rsidR="00997627">
        <w:rPr>
          <w:rFonts w:ascii="Times New Roman" w:hAnsi="Times New Roman" w:cs="Times New Roman"/>
          <w:sz w:val="27"/>
          <w:szCs w:val="27"/>
        </w:rPr>
        <w:t>3</w:t>
      </w:r>
      <w:r w:rsidR="00D04B47" w:rsidRPr="00655047">
        <w:rPr>
          <w:rFonts w:ascii="Times New Roman" w:hAnsi="Times New Roman" w:cs="Times New Roman"/>
          <w:sz w:val="27"/>
          <w:szCs w:val="27"/>
        </w:rPr>
        <w:t xml:space="preserve">. </w:t>
      </w:r>
      <w:r w:rsidR="001A0DDA" w:rsidRPr="00655047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заместителя Главы Одинцовского городского округа </w:t>
      </w:r>
      <w:r w:rsidR="00EA5459" w:rsidRPr="00655047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  <w:r w:rsidR="00236695" w:rsidRPr="00655047">
        <w:rPr>
          <w:rFonts w:ascii="Times New Roman" w:hAnsi="Times New Roman" w:cs="Times New Roman"/>
          <w:sz w:val="27"/>
          <w:szCs w:val="27"/>
        </w:rPr>
        <w:t>Григорьева С.Ю.</w:t>
      </w:r>
    </w:p>
    <w:p w:rsidR="003403C6" w:rsidRDefault="003403C6" w:rsidP="003403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0356" w:rsidRDefault="00236695" w:rsidP="003403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5047">
        <w:rPr>
          <w:rFonts w:ascii="Times New Roman" w:hAnsi="Times New Roman" w:cs="Times New Roman"/>
          <w:sz w:val="27"/>
          <w:szCs w:val="27"/>
        </w:rPr>
        <w:t>Глава</w:t>
      </w:r>
      <w:r w:rsidR="00BF3C4F" w:rsidRPr="00655047">
        <w:rPr>
          <w:rFonts w:ascii="Times New Roman" w:hAnsi="Times New Roman" w:cs="Times New Roman"/>
          <w:sz w:val="27"/>
          <w:szCs w:val="27"/>
        </w:rPr>
        <w:t xml:space="preserve"> Одинцовского гор</w:t>
      </w:r>
      <w:r w:rsidR="003403C6">
        <w:rPr>
          <w:rFonts w:ascii="Times New Roman" w:hAnsi="Times New Roman" w:cs="Times New Roman"/>
          <w:sz w:val="27"/>
          <w:szCs w:val="27"/>
        </w:rPr>
        <w:t xml:space="preserve">одского округа                    </w:t>
      </w:r>
      <w:r w:rsidR="00655047">
        <w:rPr>
          <w:rFonts w:ascii="Times New Roman" w:hAnsi="Times New Roman" w:cs="Times New Roman"/>
          <w:sz w:val="27"/>
          <w:szCs w:val="27"/>
        </w:rPr>
        <w:t xml:space="preserve">    </w:t>
      </w:r>
      <w:r w:rsidR="00BF3C4F" w:rsidRPr="00655047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655047">
        <w:rPr>
          <w:rFonts w:ascii="Times New Roman" w:hAnsi="Times New Roman" w:cs="Times New Roman"/>
          <w:sz w:val="27"/>
          <w:szCs w:val="27"/>
        </w:rPr>
        <w:t xml:space="preserve">   А.Р. Иванов</w:t>
      </w:r>
    </w:p>
    <w:p w:rsidR="00287BCD" w:rsidRDefault="00287B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3403C6" w:rsidRDefault="003403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3403C6" w:rsidRDefault="003403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3403C6" w:rsidRPr="00D0541C" w:rsidRDefault="003403C6" w:rsidP="003403C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403C6" w:rsidRPr="00D0541C" w:rsidRDefault="003403C6" w:rsidP="003403C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D0541C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0541C">
        <w:rPr>
          <w:rFonts w:ascii="Times New Roman" w:hAnsi="Times New Roman" w:cs="Times New Roman"/>
          <w:sz w:val="26"/>
          <w:szCs w:val="26"/>
        </w:rPr>
        <w:t xml:space="preserve"> Администрации Одинцовского городского округа Московской области</w:t>
      </w:r>
    </w:p>
    <w:p w:rsidR="003403C6" w:rsidRPr="00D0541C" w:rsidRDefault="003403C6" w:rsidP="003403C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0541C"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0541C">
        <w:rPr>
          <w:rFonts w:ascii="Times New Roman" w:hAnsi="Times New Roman" w:cs="Times New Roman"/>
          <w:sz w:val="26"/>
          <w:szCs w:val="26"/>
        </w:rPr>
        <w:t xml:space="preserve">__ № __ </w:t>
      </w:r>
    </w:p>
    <w:p w:rsidR="003403C6" w:rsidRDefault="003403C6" w:rsidP="003403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403C6" w:rsidRDefault="003403C6" w:rsidP="003403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403C6" w:rsidRDefault="003403C6" w:rsidP="00340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F0">
        <w:rPr>
          <w:rFonts w:ascii="Times New Roman" w:hAnsi="Times New Roman" w:cs="Times New Roman"/>
          <w:sz w:val="28"/>
          <w:szCs w:val="28"/>
        </w:rPr>
        <w:t>План мероприятий по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C6" w:rsidRDefault="003403C6" w:rsidP="0034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C6" w:rsidRDefault="003403C6" w:rsidP="00340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3403C6" w:rsidRDefault="003403C6" w:rsidP="003403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«ЖКХ Барвихинское» - Муниципальное казенное учреждение      «Жилищно-коммунальное хозяйство Барвихинское»;</w:t>
      </w:r>
    </w:p>
    <w:p w:rsidR="003403C6" w:rsidRPr="008100B8" w:rsidRDefault="003403C6" w:rsidP="003403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Спецслужба «Успенское» - муниципальное бюджетное учреждение – Специализированная служба «Успенское».</w:t>
      </w:r>
    </w:p>
    <w:p w:rsidR="003403C6" w:rsidRDefault="003403C6" w:rsidP="00340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119"/>
        <w:gridCol w:w="2268"/>
      </w:tblGrid>
      <w:tr w:rsidR="003403C6" w:rsidRPr="00554456" w:rsidTr="00A72835">
        <w:tc>
          <w:tcPr>
            <w:tcW w:w="567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03C6" w:rsidRPr="008100B8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0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налогового органа, осуществляющего государственную регистрацию юридических лиц, о начале процедуры реорганизации с указанием формы реорганизации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8100B8">
              <w:rPr>
                <w:rFonts w:ascii="Times New Roman" w:hAnsi="Times New Roman" w:cs="Times New Roman"/>
                <w:sz w:val="24"/>
                <w:szCs w:val="24"/>
              </w:rPr>
              <w:t>Внесение в Единый федеральный реестр сведений о фактах деятельности юридических лиц о реорганизации юридических лиц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Pr="00D0541C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D0541C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принятия решения о реорганизации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Дважды, с периодичностью один раз в месяц, после внесения в ЕГРЮЛ записи о начале процедуры реорганизации, опубликование уведомления о реорганизации в журнале «Вестник государственной регистрации» и размещение на официальном сайте Одинцовского городского округа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Первая публикация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трех рабочих дней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после внесения в ЕГРЮЛ сведений о начале процедуры реорганизации, 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вторая публикация – через месяц после первой публикации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C07307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штатного расписания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уведомления директору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и наименовании должностей, предоставляемых работникам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С.Ю.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403C6" w:rsidRPr="00D0541C" w:rsidRDefault="003403C6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«ЖКХ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Барвихинское»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Улитин С.Ю.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четырнадцати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даты принятия решения о реорганизации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55445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Уведомление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Трудовым кодексом Российской Федерации</w:t>
            </w: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B30495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предстоящем увольнении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реорганизацией  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03C6" w:rsidRPr="00991528" w:rsidRDefault="003403C6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рабочих дней после принятия решения о реорганизации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соответствии с Трудовым кодексом Российской Федерации работников </w:t>
            </w:r>
          </w:p>
          <w:p w:rsidR="003403C6" w:rsidRPr="0055445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B30495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 w:rsidRPr="00EB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службы занятости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предстоящем увольнении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изменении условий трудовых договоров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реорганизацией 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рабочих дней после принятия решения о реорганизации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всех известных кредиторов о начале реорганизации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5-ти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инвентаризации </w:t>
            </w:r>
            <w:r w:rsidRPr="003F117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имущества, обязательств, всех видов расчетов, в том числе по налогам и сборам, прочим платежам в бюджетные и внебюджетные фонды</w:t>
            </w:r>
            <w:r w:rsidRPr="003F1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3403C6" w:rsidRPr="003F117E" w:rsidRDefault="003403C6" w:rsidP="00A72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1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, инвентаризационная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№4 по учету МБУ Спецслужба «Успенское»                 Макарцева Л.К.</w:t>
            </w:r>
          </w:p>
        </w:tc>
        <w:tc>
          <w:tcPr>
            <w:tcW w:w="2268" w:type="dxa"/>
          </w:tcPr>
          <w:p w:rsidR="003403C6" w:rsidRDefault="003403C6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14-ти</w:t>
            </w:r>
          </w:p>
          <w:p w:rsidR="003403C6" w:rsidRDefault="003403C6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принятия</w:t>
            </w:r>
          </w:p>
          <w:p w:rsidR="003403C6" w:rsidRDefault="003403C6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Оформление передаточного акта с указанием правопреемства, составленного в объеме форм годовой бухгалтерской отчетности, установленных Минфином России в Инструкции от 25.03.2011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33н. 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№4 по учету МБУ Спецслужба «Успенское»                 Макарцева Л.К.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«ЖКХ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Барвихинское»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Улитин С.Ю.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истечении 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-ти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после второй публикации в </w:t>
            </w:r>
            <w:r w:rsidRPr="009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журнале «Вестник государственной регистрации»</w:t>
            </w:r>
          </w:p>
        </w:tc>
      </w:tr>
      <w:tr w:rsidR="003403C6" w:rsidRPr="00554456" w:rsidTr="00A72835">
        <w:trPr>
          <w:trHeight w:val="999"/>
        </w:trPr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Утверждение учредителем передаточного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(новой редакции)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3403C6" w:rsidRPr="000F7207" w:rsidRDefault="003403C6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С.Ю.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истечении 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-ти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после второй публикации в </w:t>
            </w:r>
            <w:r w:rsidRPr="009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журнале «Вестник государственной регистрации»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бюджетную смету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 г. с учетом реорганизации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, прекращение действия муниципального задания 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 г.</w:t>
            </w:r>
          </w:p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91528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8">
              <w:rPr>
                <w:rFonts w:ascii="Times New Roman" w:hAnsi="Times New Roman" w:cs="Times New Roman"/>
                <w:sz w:val="24"/>
                <w:szCs w:val="24"/>
              </w:rPr>
              <w:t>(Григорьев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03C6" w:rsidRPr="002D6EC6" w:rsidRDefault="003403C6" w:rsidP="00A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лицевых счетов </w:t>
            </w:r>
          </w:p>
          <w:p w:rsidR="003403C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69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991528" w:rsidRDefault="003403C6" w:rsidP="00A72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1D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осле внесения </w:t>
            </w:r>
            <w:r w:rsidRPr="001D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соответствующих изменений в сводный реестр и передачи показателей, отраженных на закрываемом лицевом счете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3C6" w:rsidRPr="00554456" w:rsidTr="00A72835">
        <w:trPr>
          <w:trHeight w:val="60"/>
        </w:trPr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актам приема-передачи от</w:t>
            </w:r>
          </w:p>
          <w:p w:rsidR="003403C6" w:rsidRPr="0055445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документации, в том числе кадровой, включая трудовые книжки работников 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  <w:p w:rsidR="003403C6" w:rsidRPr="00D0541C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Вихер М.Е.</w:t>
            </w:r>
            <w:r w:rsidRPr="00D0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55445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Предоставление в налоговый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регистрацию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Устава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(новой редакции) в него,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передаточного акта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изменений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в ЕГРЮЛ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учредительные документы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завершением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реорганизаци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присоединения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03C6" w:rsidRPr="00D0541C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Улитин С.Ю.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истечении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-ти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после второй публикации в </w:t>
            </w:r>
            <w:r w:rsidRPr="009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журнале «Вестник государственной регистрации»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трёх месяцев после внесения в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о начале процедуры реорганизации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выписки из ЕГРЮЛ о государственной регистрации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реорганизации 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присоединения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 записи о внесении изменений в учредительные документы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Улитин С.Ю.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сроки, установленные Федеральным законом от 08.08.2001 </w:t>
            </w:r>
          </w:p>
          <w:p w:rsidR="003403C6" w:rsidRPr="00554456" w:rsidRDefault="003403C6" w:rsidP="00A72835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№ 129-ФЗ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«О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юридических лиц и индивидуальных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нимателе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Pr="0055445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в связи с реорганизацией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  <w:tc>
          <w:tcPr>
            <w:tcW w:w="3119" w:type="dxa"/>
          </w:tcPr>
          <w:p w:rsidR="003403C6" w:rsidRPr="001C0AEC" w:rsidRDefault="003403C6" w:rsidP="00A72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5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Бажанова М.А.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внесения в ЕГРЮЛ записи о прекращении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C6" w:rsidRDefault="003403C6" w:rsidP="00A72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</w:tr>
      <w:tr w:rsidR="003403C6" w:rsidRPr="00554456" w:rsidTr="00A72835">
        <w:tc>
          <w:tcPr>
            <w:tcW w:w="567" w:type="dxa"/>
          </w:tcPr>
          <w:p w:rsidR="003403C6" w:rsidRPr="00554456" w:rsidRDefault="003403C6" w:rsidP="003403C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03C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трудовых правоотношений</w:t>
            </w:r>
          </w:p>
          <w:p w:rsidR="003403C6" w:rsidRDefault="003403C6" w:rsidP="00A7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работниками 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3C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продолжающими работу в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C6" w:rsidRPr="00554456" w:rsidRDefault="003403C6" w:rsidP="00A7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</w:p>
        </w:tc>
        <w:tc>
          <w:tcPr>
            <w:tcW w:w="3119" w:type="dxa"/>
          </w:tcPr>
          <w:p w:rsidR="003403C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403C6" w:rsidRPr="00554456" w:rsidRDefault="003403C6" w:rsidP="00A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МКУ «ЖКХ Барвихинское»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Улитин С.Ю.</w:t>
            </w:r>
            <w:r w:rsidRPr="00D0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403C6" w:rsidRDefault="003403C6" w:rsidP="00A72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</w:t>
            </w:r>
          </w:p>
          <w:p w:rsidR="003403C6" w:rsidRDefault="003403C6" w:rsidP="00A72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 со дня </w:t>
            </w:r>
            <w:r w:rsidRPr="00554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внесения в ЕГРЮЛ записи о прекращении деятельности</w:t>
            </w:r>
            <w:r w:rsidRPr="00554456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2B584A">
              <w:rPr>
                <w:rFonts w:ascii="Times New Roman" w:hAnsi="Times New Roman" w:cs="Times New Roman"/>
                <w:sz w:val="24"/>
                <w:szCs w:val="24"/>
              </w:rPr>
              <w:t>Спецслужба «Успенское»</w:t>
            </w:r>
          </w:p>
        </w:tc>
      </w:tr>
    </w:tbl>
    <w:p w:rsidR="003403C6" w:rsidRDefault="003403C6" w:rsidP="003403C6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3403C6" w:rsidRDefault="003403C6" w:rsidP="003403C6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Одинцовского</w:t>
      </w:r>
    </w:p>
    <w:p w:rsidR="003403C6" w:rsidRPr="00FD6E88" w:rsidRDefault="003403C6" w:rsidP="003403C6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С.Ю. Григорьев</w:t>
      </w:r>
    </w:p>
    <w:sectPr w:rsidR="003403C6" w:rsidRPr="00FD6E88" w:rsidSect="003403C6">
      <w:head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14" w:rsidRDefault="006C6E14" w:rsidP="00555653">
      <w:pPr>
        <w:spacing w:after="0" w:line="240" w:lineRule="auto"/>
      </w:pPr>
      <w:r>
        <w:separator/>
      </w:r>
    </w:p>
  </w:endnote>
  <w:endnote w:type="continuationSeparator" w:id="0">
    <w:p w:rsidR="006C6E14" w:rsidRDefault="006C6E14" w:rsidP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14" w:rsidRDefault="006C6E14" w:rsidP="00555653">
      <w:pPr>
        <w:spacing w:after="0" w:line="240" w:lineRule="auto"/>
      </w:pPr>
      <w:r>
        <w:separator/>
      </w:r>
    </w:p>
  </w:footnote>
  <w:footnote w:type="continuationSeparator" w:id="0">
    <w:p w:rsidR="006C6E14" w:rsidRDefault="006C6E14" w:rsidP="005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829808"/>
    </w:sdtPr>
    <w:sdtEndPr>
      <w:rPr>
        <w:rFonts w:ascii="Times New Roman" w:hAnsi="Times New Roman" w:cs="Times New Roman"/>
        <w:sz w:val="26"/>
        <w:szCs w:val="26"/>
      </w:rPr>
    </w:sdtEndPr>
    <w:sdtContent>
      <w:p w:rsidR="00555653" w:rsidRDefault="00662570">
        <w:pPr>
          <w:pStyle w:val="a7"/>
          <w:jc w:val="center"/>
        </w:pPr>
        <w:r w:rsidRPr="0037167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555653" w:rsidRPr="0037167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D7A6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7167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55653" w:rsidRDefault="005556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0A0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C5F1C1F"/>
    <w:multiLevelType w:val="hybridMultilevel"/>
    <w:tmpl w:val="FD7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D83"/>
    <w:multiLevelType w:val="multilevel"/>
    <w:tmpl w:val="5AEA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632" w:hanging="106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F272BC9"/>
    <w:multiLevelType w:val="hybridMultilevel"/>
    <w:tmpl w:val="34E49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7D53"/>
    <w:multiLevelType w:val="hybridMultilevel"/>
    <w:tmpl w:val="3458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03C7"/>
    <w:multiLevelType w:val="multilevel"/>
    <w:tmpl w:val="721A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7A27171"/>
    <w:multiLevelType w:val="hybridMultilevel"/>
    <w:tmpl w:val="809A08EA"/>
    <w:lvl w:ilvl="0" w:tplc="11CE5DD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5"/>
    <w:rsid w:val="0000728D"/>
    <w:rsid w:val="00017D9D"/>
    <w:rsid w:val="00040E5D"/>
    <w:rsid w:val="00041D5F"/>
    <w:rsid w:val="000736B4"/>
    <w:rsid w:val="00074348"/>
    <w:rsid w:val="00075BBB"/>
    <w:rsid w:val="0009349A"/>
    <w:rsid w:val="000A0280"/>
    <w:rsid w:val="000B4734"/>
    <w:rsid w:val="000E01E8"/>
    <w:rsid w:val="000F260F"/>
    <w:rsid w:val="000F2FBF"/>
    <w:rsid w:val="00110356"/>
    <w:rsid w:val="00115ED1"/>
    <w:rsid w:val="001163C4"/>
    <w:rsid w:val="00124667"/>
    <w:rsid w:val="00126096"/>
    <w:rsid w:val="00171A79"/>
    <w:rsid w:val="001806F6"/>
    <w:rsid w:val="0018097A"/>
    <w:rsid w:val="00181CFD"/>
    <w:rsid w:val="001A0DDA"/>
    <w:rsid w:val="001A0E7D"/>
    <w:rsid w:val="001A7810"/>
    <w:rsid w:val="001B7AE6"/>
    <w:rsid w:val="001B7F9F"/>
    <w:rsid w:val="001C3654"/>
    <w:rsid w:val="001C40B2"/>
    <w:rsid w:val="001D58E6"/>
    <w:rsid w:val="001E3CFA"/>
    <w:rsid w:val="00207139"/>
    <w:rsid w:val="00236695"/>
    <w:rsid w:val="00243474"/>
    <w:rsid w:val="00246B0B"/>
    <w:rsid w:val="00264003"/>
    <w:rsid w:val="00274701"/>
    <w:rsid w:val="002815E8"/>
    <w:rsid w:val="00287BCD"/>
    <w:rsid w:val="002B031A"/>
    <w:rsid w:val="002B6A49"/>
    <w:rsid w:val="00310F0A"/>
    <w:rsid w:val="0031418D"/>
    <w:rsid w:val="00331322"/>
    <w:rsid w:val="003333C1"/>
    <w:rsid w:val="003373C2"/>
    <w:rsid w:val="003403C6"/>
    <w:rsid w:val="003572BB"/>
    <w:rsid w:val="00361DBA"/>
    <w:rsid w:val="00364ECE"/>
    <w:rsid w:val="0037038F"/>
    <w:rsid w:val="0037167D"/>
    <w:rsid w:val="00380F01"/>
    <w:rsid w:val="0038167B"/>
    <w:rsid w:val="00381817"/>
    <w:rsid w:val="00381BF3"/>
    <w:rsid w:val="00382D89"/>
    <w:rsid w:val="003929E3"/>
    <w:rsid w:val="003B44AC"/>
    <w:rsid w:val="003E30F5"/>
    <w:rsid w:val="003F53FB"/>
    <w:rsid w:val="00404ABA"/>
    <w:rsid w:val="00405468"/>
    <w:rsid w:val="00412D23"/>
    <w:rsid w:val="00413ABA"/>
    <w:rsid w:val="00414967"/>
    <w:rsid w:val="00420C7B"/>
    <w:rsid w:val="00423E19"/>
    <w:rsid w:val="004300D5"/>
    <w:rsid w:val="00432531"/>
    <w:rsid w:val="00456577"/>
    <w:rsid w:val="004642D8"/>
    <w:rsid w:val="00467EC3"/>
    <w:rsid w:val="00473146"/>
    <w:rsid w:val="004C638F"/>
    <w:rsid w:val="004D7ADA"/>
    <w:rsid w:val="004E045F"/>
    <w:rsid w:val="004F0876"/>
    <w:rsid w:val="005018C0"/>
    <w:rsid w:val="00502911"/>
    <w:rsid w:val="00504DF0"/>
    <w:rsid w:val="00515199"/>
    <w:rsid w:val="00527521"/>
    <w:rsid w:val="005358F9"/>
    <w:rsid w:val="00555653"/>
    <w:rsid w:val="00556871"/>
    <w:rsid w:val="00557CCA"/>
    <w:rsid w:val="005B487E"/>
    <w:rsid w:val="005B65A7"/>
    <w:rsid w:val="005C10D7"/>
    <w:rsid w:val="005D14BD"/>
    <w:rsid w:val="005D4A55"/>
    <w:rsid w:val="005D7A63"/>
    <w:rsid w:val="005E0CEB"/>
    <w:rsid w:val="0063276F"/>
    <w:rsid w:val="0064363C"/>
    <w:rsid w:val="00655047"/>
    <w:rsid w:val="00662570"/>
    <w:rsid w:val="006955A8"/>
    <w:rsid w:val="006C6E14"/>
    <w:rsid w:val="006E79B4"/>
    <w:rsid w:val="00701982"/>
    <w:rsid w:val="007062B0"/>
    <w:rsid w:val="00712BDC"/>
    <w:rsid w:val="007209A8"/>
    <w:rsid w:val="0073642E"/>
    <w:rsid w:val="007632CD"/>
    <w:rsid w:val="007A5943"/>
    <w:rsid w:val="007B3613"/>
    <w:rsid w:val="00800A50"/>
    <w:rsid w:val="00807512"/>
    <w:rsid w:val="008223CA"/>
    <w:rsid w:val="00825A02"/>
    <w:rsid w:val="0086065B"/>
    <w:rsid w:val="00874382"/>
    <w:rsid w:val="008817CC"/>
    <w:rsid w:val="00886F4E"/>
    <w:rsid w:val="00890CD8"/>
    <w:rsid w:val="008911EE"/>
    <w:rsid w:val="008929B3"/>
    <w:rsid w:val="008B0C27"/>
    <w:rsid w:val="008E2501"/>
    <w:rsid w:val="008E661B"/>
    <w:rsid w:val="008E6DBF"/>
    <w:rsid w:val="008F1C51"/>
    <w:rsid w:val="00900149"/>
    <w:rsid w:val="00920A93"/>
    <w:rsid w:val="00923E25"/>
    <w:rsid w:val="00937091"/>
    <w:rsid w:val="00937D55"/>
    <w:rsid w:val="0095322F"/>
    <w:rsid w:val="00981E9C"/>
    <w:rsid w:val="00982023"/>
    <w:rsid w:val="0099109A"/>
    <w:rsid w:val="00997627"/>
    <w:rsid w:val="00997662"/>
    <w:rsid w:val="009E19C5"/>
    <w:rsid w:val="009F2427"/>
    <w:rsid w:val="009F4DFA"/>
    <w:rsid w:val="00A040D9"/>
    <w:rsid w:val="00A1259B"/>
    <w:rsid w:val="00A17112"/>
    <w:rsid w:val="00A22270"/>
    <w:rsid w:val="00A27616"/>
    <w:rsid w:val="00A42BA9"/>
    <w:rsid w:val="00A530EB"/>
    <w:rsid w:val="00A609B8"/>
    <w:rsid w:val="00A84465"/>
    <w:rsid w:val="00A85543"/>
    <w:rsid w:val="00A96E17"/>
    <w:rsid w:val="00AC2F4F"/>
    <w:rsid w:val="00AC5916"/>
    <w:rsid w:val="00AF2021"/>
    <w:rsid w:val="00AF512C"/>
    <w:rsid w:val="00AF7686"/>
    <w:rsid w:val="00B069EC"/>
    <w:rsid w:val="00B30D1A"/>
    <w:rsid w:val="00B42109"/>
    <w:rsid w:val="00B45E35"/>
    <w:rsid w:val="00B471E9"/>
    <w:rsid w:val="00B55819"/>
    <w:rsid w:val="00B93952"/>
    <w:rsid w:val="00B97724"/>
    <w:rsid w:val="00BA2F2E"/>
    <w:rsid w:val="00BC01FF"/>
    <w:rsid w:val="00BD0539"/>
    <w:rsid w:val="00BE45F7"/>
    <w:rsid w:val="00BE7FA8"/>
    <w:rsid w:val="00BF2FE9"/>
    <w:rsid w:val="00BF3C4F"/>
    <w:rsid w:val="00C251DD"/>
    <w:rsid w:val="00C258AA"/>
    <w:rsid w:val="00C41532"/>
    <w:rsid w:val="00C54B30"/>
    <w:rsid w:val="00C7291B"/>
    <w:rsid w:val="00C8065E"/>
    <w:rsid w:val="00C84B35"/>
    <w:rsid w:val="00CA37AD"/>
    <w:rsid w:val="00CC1D58"/>
    <w:rsid w:val="00CD5CB1"/>
    <w:rsid w:val="00CE42B0"/>
    <w:rsid w:val="00CF4BDD"/>
    <w:rsid w:val="00D04B47"/>
    <w:rsid w:val="00D17CD7"/>
    <w:rsid w:val="00D274B4"/>
    <w:rsid w:val="00D32210"/>
    <w:rsid w:val="00D32615"/>
    <w:rsid w:val="00D3797E"/>
    <w:rsid w:val="00D560E8"/>
    <w:rsid w:val="00D64E90"/>
    <w:rsid w:val="00D72123"/>
    <w:rsid w:val="00D72DE6"/>
    <w:rsid w:val="00D85B3D"/>
    <w:rsid w:val="00DA520F"/>
    <w:rsid w:val="00DD4168"/>
    <w:rsid w:val="00DD57C6"/>
    <w:rsid w:val="00DD76E3"/>
    <w:rsid w:val="00E206DC"/>
    <w:rsid w:val="00E27167"/>
    <w:rsid w:val="00E33507"/>
    <w:rsid w:val="00E43089"/>
    <w:rsid w:val="00E504A9"/>
    <w:rsid w:val="00E642A9"/>
    <w:rsid w:val="00E6638F"/>
    <w:rsid w:val="00E9591F"/>
    <w:rsid w:val="00EA4024"/>
    <w:rsid w:val="00EA416E"/>
    <w:rsid w:val="00EA5459"/>
    <w:rsid w:val="00EB62AF"/>
    <w:rsid w:val="00EC19DB"/>
    <w:rsid w:val="00EC4B8A"/>
    <w:rsid w:val="00EE73E4"/>
    <w:rsid w:val="00EF2944"/>
    <w:rsid w:val="00F02C5B"/>
    <w:rsid w:val="00F061EA"/>
    <w:rsid w:val="00F13E34"/>
    <w:rsid w:val="00F27CC0"/>
    <w:rsid w:val="00F57951"/>
    <w:rsid w:val="00F64DC4"/>
    <w:rsid w:val="00F72792"/>
    <w:rsid w:val="00F73A6E"/>
    <w:rsid w:val="00F77E06"/>
    <w:rsid w:val="00F864EF"/>
    <w:rsid w:val="00FA1206"/>
    <w:rsid w:val="00FA6D50"/>
    <w:rsid w:val="00FB12F3"/>
    <w:rsid w:val="00FB1EE3"/>
    <w:rsid w:val="00FB4FEE"/>
    <w:rsid w:val="00FC7488"/>
    <w:rsid w:val="00FC7BC5"/>
    <w:rsid w:val="00FD72E1"/>
    <w:rsid w:val="00FE117A"/>
    <w:rsid w:val="00FE1973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E9C3"/>
  <w15:docId w15:val="{D66F75FC-5539-4891-95C7-C75A02C2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59"/>
    <w:rsid w:val="005E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D84A-0F58-44C3-BC2D-83760280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Поздняков Сергей Николаевич</cp:lastModifiedBy>
  <cp:revision>4</cp:revision>
  <cp:lastPrinted>2025-08-18T13:45:00Z</cp:lastPrinted>
  <dcterms:created xsi:type="dcterms:W3CDTF">2025-08-19T14:10:00Z</dcterms:created>
  <dcterms:modified xsi:type="dcterms:W3CDTF">2025-08-21T12:38:00Z</dcterms:modified>
</cp:coreProperties>
</file>